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 (Apache licensed) using REFERENCE JAXB in IcedTea Java 1.8.0_392 on Linux -->
    <w:p w:rsidR="00946BC1" w:rsidP="00946BC1" w:rsidRDefault="00647BB1" w14:paraId="2AABE92C" w14:textId="312A33EA">
      <w:pPr>
        <w:jc w:val="center"/>
        <w:rPr>
          <w:rFonts w:ascii="仿宋" w:hAnsi="仿宋" w:eastAsia="仿宋"/>
          <w:b/>
          <w:bCs/>
          <w:color w:val="000000"/>
          <w:sz w:val="28"/>
          <w:shd w:val="clear" w:color="auto" w:fill="FFFFFF"/>
        </w:rPr>
      </w:pPr>
      <w:r>
        <w:rPr>
          <w:rFonts w:hint="eastAsia" w:ascii="仿宋" w:hAnsi="仿宋" w:eastAsia="仿宋"/>
          <w:b/>
          <w:bCs/>
          <w:color w:val="000000"/>
          <w:sz w:val="28"/>
          <w:shd w:val="clear" w:color="auto" w:fill="FFFFFF"/>
        </w:rPr>
        <w:t>赵某某、李某某销售假冒注册商标的商品一审刑事判决书</w:t>
      </w:r>
    </w:p>
    <w:p w:rsidR="00946BC1" w:rsidP="00946BC1" w:rsidRDefault="00946BC1" w14:paraId="05AD9475" w14:textId="77777777">
      <w:pPr>
        <w:jc w:val="center"/>
        <w:rPr>
          <w:rFonts w:ascii="仿宋" w:hAnsi="仿宋" w:eastAsia="仿宋"/>
          <w:b/>
          <w:bCs/>
          <w:color w:val="000000"/>
          <w:sz w:val="28"/>
          <w:shd w:val="clear" w:color="auto" w:fill="FFFFFF"/>
        </w:rPr>
      </w:pPr>
    </w:p>
    <w:p w:rsidRPr="00946BC1" w:rsidR="00946BC1" w:rsidP="00716612" w:rsidRDefault="00946BC1" w14:paraId="7A190041" w14:textId="05BE10BE">
      <w:pPr>
        <w:spacing w:line="360" w:lineRule="auto"/>
        <w:rPr>
          <w:rFonts w:ascii="仿宋" w:hAnsi="仿宋" w:eastAsia="仿宋"/>
          <w:b/>
          <w:bCs/>
          <w:color w:val="000000"/>
          <w:szCs w:val="22"/>
          <w:shd w:val="clear" w:color="auto" w:fill="FFFFFF"/>
        </w:rPr>
      </w:pPr>
      <w:r w:rsidRPr="00946BC1">
        <w:rPr>
          <w:rFonts w:hint="eastAsia" w:ascii="仿宋" w:hAnsi="仿宋" w:eastAsia="仿宋"/>
          <w:b/>
          <w:bCs/>
          <w:color w:val="000000"/>
          <w:szCs w:val="22"/>
          <w:shd w:val="clear" w:color="auto" w:fill="FFFFFF"/>
        </w:rPr>
        <w:t>审理法院：</w:t>
      </w:r>
      <w:r w:rsidR="00647BB1">
        <w:rPr>
          <w:rFonts w:hint="eastAsia" w:ascii="仿宋" w:hAnsi="仿宋" w:eastAsia="仿宋"/>
          <w:b/>
          <w:bCs/>
          <w:color w:val="000000"/>
          <w:szCs w:val="22"/>
          <w:shd w:val="clear" w:color="auto" w:fill="FFFFFF"/>
        </w:rPr>
        <w:t>河南省清丰县人民法院</w:t>
      </w:r>
    </w:p>
    <w:p w:rsidRPr="00946BC1" w:rsidR="00946BC1" w:rsidP="00716612" w:rsidRDefault="00946BC1" w14:paraId="67922CA4" w14:textId="519DD351">
      <w:pPr>
        <w:spacing w:line="360" w:lineRule="auto"/>
        <w:rPr>
          <w:rFonts w:ascii="仿宋" w:hAnsi="仿宋" w:eastAsia="仿宋"/>
          <w:b/>
          <w:bCs/>
          <w:color w:val="000000"/>
          <w:szCs w:val="22"/>
          <w:shd w:val="clear" w:color="auto" w:fill="FFFFFF"/>
        </w:rPr>
      </w:pPr>
      <w:r w:rsidRPr="00946BC1">
        <w:rPr>
          <w:rFonts w:hint="eastAsia" w:ascii="仿宋" w:hAnsi="仿宋" w:eastAsia="仿宋"/>
          <w:b/>
          <w:bCs/>
          <w:color w:val="000000"/>
          <w:szCs w:val="22"/>
          <w:shd w:val="clear" w:color="auto" w:fill="FFFFFF"/>
        </w:rPr>
        <w:t xml:space="preserve">案 </w:t>
      </w:r>
      <w:r w:rsidR="00EA5D01">
        <w:rPr>
          <w:rFonts w:ascii="仿宋" w:hAnsi="仿宋" w:eastAsia="仿宋"/>
          <w:b/>
          <w:bCs/>
          <w:color w:val="000000"/>
          <w:szCs w:val="22"/>
          <w:shd w:val="clear" w:color="auto" w:fill="FFFFFF"/>
        </w:rPr>
        <w:t xml:space="preserve">   </w:t>
      </w:r>
      <w:r w:rsidRPr="00946BC1">
        <w:rPr>
          <w:rFonts w:hint="eastAsia" w:ascii="仿宋" w:hAnsi="仿宋" w:eastAsia="仿宋"/>
          <w:b/>
          <w:bCs/>
          <w:color w:val="000000"/>
          <w:szCs w:val="22"/>
          <w:shd w:val="clear" w:color="auto" w:fill="FFFFFF"/>
        </w:rPr>
        <w:t>号：</w:t>
      </w:r>
      <w:r w:rsidR="00647BB1">
        <w:rPr>
          <w:rFonts w:hint="eastAsia" w:ascii="仿宋" w:hAnsi="仿宋" w:eastAsia="仿宋"/>
          <w:b/>
          <w:bCs/>
          <w:color w:val="000000"/>
          <w:szCs w:val="22"/>
          <w:shd w:val="clear" w:color="auto" w:fill="FFFFFF"/>
        </w:rPr>
        <w:t>（2023）豫0922刑初363号</w:t>
      </w:r>
    </w:p>
    <w:p w:rsidRPr="00946BC1" w:rsidR="00946BC1" w:rsidP="00716612" w:rsidRDefault="00946BC1" w14:paraId="4FD8CBD5" w14:textId="4C799A4F">
      <w:pPr>
        <w:spacing w:line="360" w:lineRule="auto"/>
        <w:rPr>
          <w:rFonts w:ascii="仿宋" w:hAnsi="仿宋" w:eastAsia="仿宋"/>
          <w:b/>
          <w:bCs/>
          <w:color w:val="000000"/>
          <w:szCs w:val="22"/>
          <w:shd w:val="clear" w:color="auto" w:fill="FFFFFF"/>
        </w:rPr>
      </w:pPr>
      <w:r w:rsidRPr="00946BC1">
        <w:rPr>
          <w:rFonts w:hint="eastAsia" w:ascii="仿宋" w:hAnsi="仿宋" w:eastAsia="仿宋"/>
          <w:b/>
          <w:bCs/>
          <w:color w:val="000000"/>
          <w:szCs w:val="22"/>
          <w:shd w:val="clear" w:color="auto" w:fill="FFFFFF"/>
        </w:rPr>
        <w:t>裁判日期：</w:t>
      </w:r>
      <w:r w:rsidR="00647BB1">
        <w:rPr>
          <w:rFonts w:hint="eastAsia" w:ascii="仿宋" w:hAnsi="仿宋" w:eastAsia="仿宋"/>
          <w:b/>
          <w:bCs/>
          <w:color w:val="000000"/>
          <w:szCs w:val="22"/>
          <w:shd w:val="clear" w:color="auto" w:fill="FFFFFF"/>
        </w:rPr>
        <w:t>2023-10-17</w:t>
      </w:r>
    </w:p>
    <w:p w:rsidR="00946BC1" w:rsidP="00716612" w:rsidRDefault="00946BC1" w14:paraId="0B62399F" w14:textId="58387A40">
      <w:pPr>
        <w:spacing w:line="360" w:lineRule="auto"/>
        <w:rPr>
          <w:rFonts w:ascii="仿宋" w:hAnsi="仿宋" w:eastAsia="仿宋"/>
          <w:b/>
          <w:bCs/>
          <w:color w:val="000000"/>
          <w:szCs w:val="22"/>
          <w:shd w:val="clear" w:color="auto" w:fill="FFFFFF"/>
        </w:rPr>
      </w:pPr>
      <w:r w:rsidRPr="00946BC1">
        <w:rPr>
          <w:rFonts w:hint="eastAsia" w:ascii="仿宋" w:hAnsi="仿宋" w:eastAsia="仿宋"/>
          <w:b/>
          <w:bCs/>
          <w:color w:val="000000"/>
          <w:szCs w:val="22"/>
          <w:shd w:val="clear" w:color="auto" w:fill="FFFFFF"/>
        </w:rPr>
        <w:t xml:space="preserve">案 </w:t>
      </w:r>
      <w:r w:rsidR="00EA5D01">
        <w:rPr>
          <w:rFonts w:ascii="仿宋" w:hAnsi="仿宋" w:eastAsia="仿宋"/>
          <w:b/>
          <w:bCs/>
          <w:color w:val="000000"/>
          <w:szCs w:val="22"/>
          <w:shd w:val="clear" w:color="auto" w:fill="FFFFFF"/>
        </w:rPr>
        <w:t xml:space="preserve">   </w:t>
      </w:r>
      <w:r w:rsidRPr="00946BC1">
        <w:rPr>
          <w:rFonts w:hint="eastAsia" w:ascii="仿宋" w:hAnsi="仿宋" w:eastAsia="仿宋"/>
          <w:b/>
          <w:bCs/>
          <w:color w:val="000000"/>
          <w:szCs w:val="22"/>
          <w:shd w:val="clear" w:color="auto" w:fill="FFFFFF"/>
        </w:rPr>
        <w:t>由：</w:t>
      </w:r>
      <w:r w:rsidR="00647BB1">
        <w:rPr>
          <w:rFonts w:hint="eastAsia" w:ascii="仿宋" w:hAnsi="仿宋" w:eastAsia="仿宋"/>
          <w:b/>
          <w:bCs/>
          <w:color w:val="000000"/>
          <w:szCs w:val="22"/>
          <w:shd w:val="clear" w:color="auto" w:fill="FFFFFF"/>
        </w:rPr>
        <w:t>销售假冒注册商标的商品</w:t>
      </w:r>
    </w:p>
    <w:p w:rsidR="00946BC1" w:rsidP="00946BC1" w:rsidRDefault="00946BC1" w14:paraId="7A578806" w14:textId="77777777">
      <w:pPr>
        <w:pBdr>
          <w:bottom w:val="single" w:color="auto" w:sz="6" w:space="1"/>
        </w:pBdr>
        <w:rPr>
          <w:rFonts w:ascii="仿宋" w:hAnsi="仿宋" w:eastAsia="仿宋"/>
          <w:b/>
          <w:bCs/>
          <w:color w:val="000000"/>
          <w:szCs w:val="22"/>
          <w:shd w:val="clear" w:color="auto" w:fill="FFFFFF"/>
        </w:rPr>
      </w:pPr>
    </w:p>
    <w:p w:rsidRPr="00946BC1" w:rsidR="00946BC1" w:rsidP="00946BC1" w:rsidRDefault="00946BC1" w14:paraId="0E8962D9" w14:textId="77777777">
      <w:pPr>
        <w:rPr>
          <w:rFonts w:ascii="仿宋" w:hAnsi="仿宋" w:eastAsia="仿宋"/>
          <w:b/>
          <w:bCs/>
          <w:color w:val="000000"/>
          <w:szCs w:val="22"/>
          <w:shd w:val="clear" w:color="auto" w:fill="FFFFFF"/>
        </w:rPr>
      </w:pPr>
    </w:p>
    <w:p>
      <w:pPr>
        <w:spacing w:line="360" w:lineRule="auto"/>
        <w:ind w:firstLine="480" w:firstLineChars="200"/>
        <w:rPr>
          <w:rFonts w:ascii="仿宋" w:hAnsi="仿宋" w:eastAsia="仿宋"/>
          <w:b/>
          <w:bCs/>
          <w:color w:val="2E74B5" w:themeColor="accent5" w:themeShade="BF"/>
        </w:rPr>
      </w:pPr>
      <w:r>
        <w:rPr>
          <w:rFonts w:hint="eastAsia" w:ascii="仿宋" w:hAnsi="仿宋" w:eastAsia="仿宋"/>
          <w:color w:val="000000"/>
        </w:rPr>
        <w:t xml:space="preserve">公诉机关河南省清丰县人民检察院。</w:t>
      </w:r>
    </w:p>
    <w:p>
      <w:pPr>
        <w:spacing w:line="360" w:lineRule="auto"/>
        <w:ind w:firstLine="480" w:firstLineChars="200"/>
        <w:rPr>
          <w:rFonts w:ascii="仿宋" w:hAnsi="仿宋" w:eastAsia="仿宋"/>
          <w:b/>
          <w:bCs/>
          <w:color w:val="2E74B5" w:themeColor="accent5" w:themeShade="BF"/>
        </w:rPr>
      </w:pPr>
      <w:r>
        <w:rPr>
          <w:rFonts w:hint="eastAsia" w:ascii="仿宋" w:hAnsi="仿宋" w:eastAsia="仿宋"/>
          <w:color w:val="000000"/>
        </w:rPr>
        <w:t xml:space="preserve">被告人赵某某，男，1987年10月1日出生，初中文化，农民，户籍地及住址均为河南省南乐县。</w:t>
      </w:r>
    </w:p>
    <w:p>
      <w:pPr>
        <w:spacing w:line="360" w:lineRule="auto"/>
        <w:ind w:firstLine="480" w:firstLineChars="200"/>
        <w:rPr>
          <w:rFonts w:ascii="仿宋" w:hAnsi="仿宋" w:eastAsia="仿宋"/>
          <w:b/>
          <w:bCs/>
          <w:color w:val="2E74B5" w:themeColor="accent5" w:themeShade="BF"/>
        </w:rPr>
      </w:pPr>
      <w:r>
        <w:rPr>
          <w:rFonts w:hint="eastAsia" w:ascii="仿宋" w:hAnsi="仿宋" w:eastAsia="仿宋"/>
          <w:color w:val="000000"/>
        </w:rPr>
        <w:t xml:space="preserve">因涉嫌犯销售伪劣产品罪，2021年5月18日被南乐县公安局取保候审，因涉嫌犯销售假冒注册商标的商品罪，2022年5月17日被濮阳市人民检察院取保候审，2023年4月12日被清丰县人民检察院取保候审，2023年7月18日被本院决定逮捕，同日由南乐县公安局执行逮捕。</w:t>
      </w:r>
    </w:p>
    <w:p>
      <w:pPr>
        <w:spacing w:line="360" w:lineRule="auto"/>
        <w:ind w:firstLine="480" w:firstLineChars="200"/>
        <w:rPr>
          <w:rFonts w:ascii="仿宋" w:hAnsi="仿宋" w:eastAsia="仿宋"/>
          <w:b/>
          <w:bCs/>
          <w:color w:val="2E74B5" w:themeColor="accent5" w:themeShade="BF"/>
        </w:rPr>
      </w:pPr>
      <w:r>
        <w:rPr>
          <w:rFonts w:hint="eastAsia" w:ascii="仿宋" w:hAnsi="仿宋" w:eastAsia="仿宋"/>
          <w:color w:val="000000"/>
        </w:rPr>
        <w:t xml:space="preserve">现羁押于清丰县看守所。</w:t>
      </w:r>
    </w:p>
    <w:p>
      <w:pPr>
        <w:spacing w:line="360" w:lineRule="auto"/>
        <w:ind w:firstLine="480" w:firstLineChars="200"/>
        <w:rPr>
          <w:rFonts w:ascii="仿宋" w:hAnsi="仿宋" w:eastAsia="仿宋"/>
          <w:b/>
          <w:bCs/>
          <w:color w:val="2E74B5" w:themeColor="accent5" w:themeShade="BF"/>
        </w:rPr>
      </w:pPr>
      <w:r>
        <w:rPr>
          <w:rFonts w:hint="eastAsia" w:ascii="仿宋" w:hAnsi="仿宋" w:eastAsia="仿宋"/>
          <w:color w:val="000000"/>
        </w:rPr>
        <w:t xml:space="preserve">辩护人王秀峰，河南逐鹿律师事务所律师。</w:t>
      </w:r>
    </w:p>
    <w:p>
      <w:pPr>
        <w:spacing w:line="360" w:lineRule="auto"/>
        <w:ind w:firstLine="480" w:firstLineChars="200"/>
        <w:rPr>
          <w:rFonts w:ascii="仿宋" w:hAnsi="仿宋" w:eastAsia="仿宋"/>
          <w:b/>
          <w:bCs/>
          <w:color w:val="2E74B5" w:themeColor="accent5" w:themeShade="BF"/>
        </w:rPr>
      </w:pPr>
      <w:r>
        <w:rPr>
          <w:rFonts w:hint="eastAsia" w:ascii="仿宋" w:hAnsi="仿宋" w:eastAsia="仿宋"/>
          <w:color w:val="000000"/>
        </w:rPr>
        <w:t xml:space="preserve">被告人李某某，女，1987年7月15日出生，初中文化，农民，户籍地及住址均为河南省南乐县。</w:t>
      </w:r>
    </w:p>
    <w:p>
      <w:pPr>
        <w:spacing w:line="360" w:lineRule="auto"/>
        <w:ind w:firstLine="480" w:firstLineChars="200"/>
        <w:rPr>
          <w:rFonts w:ascii="仿宋" w:hAnsi="仿宋" w:eastAsia="仿宋"/>
          <w:b/>
          <w:bCs/>
          <w:color w:val="2E74B5" w:themeColor="accent5" w:themeShade="BF"/>
        </w:rPr>
      </w:pPr>
      <w:r>
        <w:rPr>
          <w:rFonts w:hint="eastAsia" w:ascii="仿宋" w:hAnsi="仿宋" w:eastAsia="仿宋"/>
          <w:color w:val="000000"/>
        </w:rPr>
        <w:t xml:space="preserve">因涉嫌犯销售伪劣产品罪，2021年5月18日被南乐县公安局取保候审，因涉嫌犯销售假冒注册商标的商品罪，2022年5月17日被濮阳市人民检察院取保候审，2023年4月12日被清丰县人民检察院取保候审，2023年7月18日被本院取保候审。</w:t>
      </w:r>
    </w:p>
    <w:p>
      <w:pPr>
        <w:spacing w:line="360" w:lineRule="auto"/>
        <w:ind w:firstLine="480" w:firstLineChars="200"/>
        <w:rPr>
          <w:rFonts w:ascii="仿宋" w:hAnsi="仿宋" w:eastAsia="仿宋"/>
          <w:b/>
          <w:bCs/>
          <w:color w:val="2E74B5" w:themeColor="accent5" w:themeShade="BF"/>
        </w:rPr>
      </w:pPr>
      <w:r>
        <w:rPr>
          <w:rFonts w:hint="eastAsia" w:ascii="仿宋" w:hAnsi="仿宋" w:eastAsia="仿宋"/>
          <w:color w:val="000000"/>
        </w:rPr>
        <w:t xml:space="preserve">现取保候审。</w:t>
      </w:r>
    </w:p>
    <w:p>
      <w:pPr>
        <w:spacing w:line="360" w:lineRule="auto"/>
        <w:ind w:firstLine="480" w:firstLineChars="200"/>
        <w:rPr>
          <w:rFonts w:ascii="仿宋" w:hAnsi="仿宋" w:eastAsia="仿宋"/>
          <w:b/>
          <w:bCs/>
          <w:color w:val="2E74B5" w:themeColor="accent5" w:themeShade="BF"/>
        </w:rPr>
      </w:pPr>
      <w:r>
        <w:rPr>
          <w:rFonts w:hint="eastAsia" w:ascii="仿宋" w:hAnsi="仿宋" w:eastAsia="仿宋"/>
          <w:color w:val="000000"/>
        </w:rPr>
        <w:t xml:space="preserve">辩护人王康，河南逐鹿律师事务所律师。</w:t>
      </w:r>
    </w:p>
    <w:p>
      <w:pPr>
        <w:spacing w:line="360" w:lineRule="auto"/>
        <w:ind w:firstLine="480" w:firstLineChars="200"/>
        <w:rPr>
          <w:rFonts w:ascii="仿宋" w:hAnsi="仿宋" w:eastAsia="仿宋"/>
          <w:b/>
          <w:bCs/>
          <w:color w:val="2E74B5" w:themeColor="accent5" w:themeShade="BF"/>
        </w:rPr>
      </w:pPr>
    </w:p>
    <w:p>
      <w:pPr>
        <w:spacing w:line="360" w:lineRule="auto"/>
        <w:ind w:firstLine="480" w:firstLineChars="200"/>
        <w:rPr>
          <w:rFonts w:ascii="仿宋" w:hAnsi="仿宋" w:eastAsia="仿宋"/>
          <w:b/>
          <w:bCs/>
          <w:color w:val="2E74B5" w:themeColor="accent5" w:themeShade="BF"/>
        </w:rPr>
      </w:pPr>
      <w:r>
        <w:rPr>
          <w:rFonts w:hint="eastAsia" w:ascii="仿宋" w:hAnsi="仿宋" w:eastAsia="仿宋"/>
          <w:color w:val="000000"/>
        </w:rPr>
        <w:t xml:space="preserve">河南省清丰县人民检察院以清检刑诉（2023）273号起诉书指控被告人赵某某、李某某犯销售假冒注册商标的商品罪，向本院提起公诉。本院于2023年7月18日立案，并依法组成合议庭，于2023年9月8日、2023年9月28日公开开庭进行了审理。河南省清丰县人民检察院指派检察员高社娟、任亚飞出庭支持公诉，被告人赵某某及辩护人王秀峰、被告人李某某及辩护人王康到庭参加诉讼。现已审理终结。</w:t>
      </w:r>
    </w:p>
    <w:p>
      <w:pPr>
        <w:spacing w:line="360" w:lineRule="auto"/>
        <w:ind w:firstLine="480" w:firstLineChars="200"/>
        <w:rPr>
          <w:rFonts w:ascii="仿宋" w:hAnsi="仿宋" w:eastAsia="仿宋"/>
          <w:b/>
          <w:bCs/>
          <w:color w:val="2E74B5" w:themeColor="accent5" w:themeShade="BF"/>
        </w:rPr>
      </w:pPr>
    </w:p>
    <w:p>
      <w:pPr>
        <w:spacing w:line="360" w:lineRule="auto"/>
        <w:ind w:firstLine="480" w:firstLineChars="200"/>
        <w:rPr>
          <w:rFonts w:ascii="仿宋" w:hAnsi="仿宋" w:eastAsia="仿宋"/>
          <w:b/>
          <w:bCs/>
          <w:color w:val="2E74B5" w:themeColor="accent5" w:themeShade="BF"/>
        </w:rPr>
      </w:pPr>
      <w:r>
        <w:rPr>
          <w:rFonts w:hint="eastAsia" w:ascii="仿宋" w:hAnsi="仿宋" w:eastAsia="仿宋"/>
          <w:color w:val="000000"/>
        </w:rPr>
        <w:t xml:space="preserve">河南省清丰县人民检察院指控，2019年12月至2021年5月，被告人赵某某、李某某多次从广东省通过微信昵称“柠檬美妆”、“乐乐外贸”等处购买假冒迪奥、纪梵希、兰芝、ＪＭ、ＳＫ-Ⅱ、兰蔻、迪士尼、香奈儿、3ＣＥ、雅诗兰黛等品牌化妆品，在南乐县××镇××市场院内或者在城关镇其家中，通过快手平台直播对外销售。2021年5月18日，南乐县公安局在南乐县××镇××村赵某某、李某某家中查获大量尚未销售的名牌化妆品。经鉴定，上述化妆品均系假冒商品。经安阳相州会计师事务所鉴定，销售数额为50.007673万元，违法所得数额为19.422262万元。为证明所指控的犯罪，公诉机关提供了被告人赵某某、李某某供述等证据，并据此认为赵某某、李某某的行为均构成销售假冒注册商标的商品罪。请求依法惩处。</w:t>
      </w:r>
    </w:p>
    <w:p>
      <w:pPr>
        <w:spacing w:line="360" w:lineRule="auto"/>
        <w:ind w:firstLine="480" w:firstLineChars="200"/>
        <w:rPr>
          <w:rFonts w:ascii="仿宋" w:hAnsi="仿宋" w:eastAsia="仿宋"/>
          <w:b/>
          <w:bCs/>
          <w:color w:val="2E74B5" w:themeColor="accent5" w:themeShade="BF"/>
        </w:rPr>
      </w:pPr>
      <w:r>
        <w:rPr>
          <w:rFonts w:hint="eastAsia" w:ascii="仿宋" w:hAnsi="仿宋" w:eastAsia="仿宋"/>
          <w:color w:val="000000"/>
        </w:rPr>
        <w:t xml:space="preserve">被告人赵某某对公诉机关指控的犯罪事实及罪名均无异议。</w:t>
      </w:r>
    </w:p>
    <w:p>
      <w:pPr>
        <w:spacing w:line="360" w:lineRule="auto"/>
        <w:ind w:firstLine="480" w:firstLineChars="200"/>
        <w:rPr>
          <w:rFonts w:ascii="仿宋" w:hAnsi="仿宋" w:eastAsia="仿宋"/>
          <w:b/>
          <w:bCs/>
          <w:color w:val="2E74B5" w:themeColor="accent5" w:themeShade="BF"/>
        </w:rPr>
      </w:pPr>
    </w:p>
    <w:p>
      <w:pPr>
        <w:spacing w:line="360" w:lineRule="auto"/>
        <w:ind w:firstLine="480" w:firstLineChars="200"/>
        <w:rPr>
          <w:rFonts w:ascii="仿宋" w:hAnsi="仿宋" w:eastAsia="仿宋"/>
          <w:b/>
          <w:bCs/>
          <w:color w:val="2E74B5" w:themeColor="accent5" w:themeShade="BF"/>
        </w:rPr>
      </w:pPr>
      <w:r>
        <w:rPr>
          <w:rFonts w:hint="eastAsia" w:ascii="仿宋" w:hAnsi="仿宋" w:eastAsia="仿宋"/>
          <w:color w:val="000000"/>
        </w:rPr>
        <w:t xml:space="preserve">辩护人王秀峰提出的辩护意见是，对起诉书指控被告人赵某某犯销售假冒注册商标的商品罪无异议，但是应将实际支出的快递费用及为设立平台店铺、扩大平台点击率等支出的店铺保证金、推广费、刷单等支出从获利数额中扣除。赵某某具有以下量刑情节：一贯表现良好，无违法犯罪记录，系初犯、偶犯；到案后积极配合办案机关，认罪态度好；法律意识淡薄，愿意积极退赃并缴纳罚金；家庭经济困难，有三名未成年子女需要抚养。建议对赵某某从轻、减轻处罚，适用缓刑、减免罚金。</w:t>
      </w:r>
    </w:p>
    <w:p>
      <w:pPr>
        <w:spacing w:line="360" w:lineRule="auto"/>
        <w:ind w:firstLine="480" w:firstLineChars="200"/>
        <w:rPr>
          <w:rFonts w:ascii="仿宋" w:hAnsi="仿宋" w:eastAsia="仿宋"/>
          <w:b/>
          <w:bCs/>
          <w:color w:val="2E74B5" w:themeColor="accent5" w:themeShade="BF"/>
        </w:rPr>
      </w:pPr>
      <w:r>
        <w:rPr>
          <w:rFonts w:hint="eastAsia" w:ascii="仿宋" w:hAnsi="仿宋" w:eastAsia="仿宋"/>
          <w:color w:val="000000"/>
        </w:rPr>
        <w:t xml:space="preserve">被告人李某某对公诉机关指控的犯罪事实及罪名均无异议。</w:t>
      </w:r>
    </w:p>
    <w:p>
      <w:pPr>
        <w:spacing w:line="360" w:lineRule="auto"/>
        <w:ind w:firstLine="480" w:firstLineChars="200"/>
        <w:rPr>
          <w:rFonts w:ascii="仿宋" w:hAnsi="仿宋" w:eastAsia="仿宋"/>
          <w:b/>
          <w:bCs/>
          <w:color w:val="2E74B5" w:themeColor="accent5" w:themeShade="BF"/>
        </w:rPr>
      </w:pPr>
      <w:r>
        <w:rPr>
          <w:rFonts w:hint="eastAsia" w:ascii="仿宋" w:hAnsi="仿宋" w:eastAsia="仿宋"/>
          <w:color w:val="000000"/>
        </w:rPr>
        <w:t xml:space="preserve">辩护人王康提出的辩护意见是，对起诉书指控被告人李某某犯销售假冒注册商标的商品罪无异议，但是应将实际支出的快递费用及为设立平台店铺、扩大平台点击率等支出的店铺保证金、推广费、刷单等支出从获利数额中扣除。李某某具有以下量刑情节：一贯表现良好，无违法犯罪记录，系初犯、偶犯；到案后积极配合办案机关，认罪态度好；法律意识淡薄，愿意积极退赃并缴纳罚金；家庭经济困难，有三名未成年子女需要抚养。建议对赵某某从轻、减轻处罚，适用缓刑、减免罚金。</w:t>
      </w:r>
    </w:p>
    <w:p>
      <w:pPr>
        <w:spacing w:line="360" w:lineRule="auto"/>
        <w:ind w:firstLine="480" w:firstLineChars="200"/>
        <w:rPr>
          <w:rFonts w:ascii="仿宋" w:hAnsi="仿宋" w:eastAsia="仿宋"/>
          <w:b/>
          <w:bCs/>
          <w:color w:val="2E74B5" w:themeColor="accent5" w:themeShade="BF"/>
        </w:rPr>
      </w:pPr>
    </w:p>
    <w:p>
      <w:pPr>
        <w:spacing w:line="360" w:lineRule="auto"/>
        <w:ind w:firstLine="480" w:firstLineChars="200"/>
        <w:rPr>
          <w:rFonts w:ascii="仿宋" w:hAnsi="仿宋" w:eastAsia="仿宋"/>
          <w:b/>
          <w:bCs/>
          <w:color w:val="2E74B5" w:themeColor="accent5" w:themeShade="BF"/>
        </w:rPr>
      </w:pPr>
      <w:r>
        <w:rPr>
          <w:rFonts w:hint="eastAsia" w:ascii="仿宋" w:hAnsi="仿宋" w:eastAsia="仿宋"/>
          <w:color w:val="000000"/>
        </w:rPr>
        <w:t xml:space="preserve">经审理查明，2019年12月至2021年5月，被告人赵某某、李某某多次从广东省通过微信昵称“柠檬美妆”、“乐乐外贸”等处购买假冒迪奥、纪梵希、兰芝、ＪＭ、ＳＫ-Ⅱ、兰蔻、香奈儿、3ＣＥ、雅诗兰黛等品牌化妆品，在南乐县××镇××市场院内、其家中，通过快手平台直播对外销售，赵某某负责商品的进购、快手平台上架、打包发货、客服售后，李某某负责商品的直播售卖、打包发货。2021年5月18日，南乐县公安局民警在南乐县××镇××村赵某某、李某某家中查获大量尚未销售的名牌化妆品、3部手机、2张广告词、3册进销货单，并予以扣押。经鉴定，上述化妆品均属假冒注册商标的商品。经安阳相州会计师事务所鉴定，赵某某、李某某假冒注册商标的商品销售数额为500076.73元，违法所得数额为194222.62元。在共同犯罪中，扣除必要合理支出39695.71元后，赵某某、李某某共非法获利154526.91元。</w:t>
      </w:r>
    </w:p>
    <w:p>
      <w:pPr>
        <w:spacing w:line="360" w:lineRule="auto"/>
        <w:ind w:firstLine="480" w:firstLineChars="200"/>
        <w:rPr>
          <w:rFonts w:ascii="仿宋" w:hAnsi="仿宋" w:eastAsia="仿宋"/>
          <w:b/>
          <w:bCs/>
          <w:color w:val="2E74B5" w:themeColor="accent5" w:themeShade="BF"/>
        </w:rPr>
      </w:pPr>
      <w:r>
        <w:rPr>
          <w:rFonts w:hint="eastAsia" w:ascii="仿宋" w:hAnsi="仿宋" w:eastAsia="仿宋"/>
          <w:color w:val="000000"/>
        </w:rPr>
        <w:t xml:space="preserve">2021年5月18日，被告人赵某某、李某某在南乐县城关镇其家中被南乐县公安局民警抓获。在审理过程中，赵某某、李某某退出违法所得154526.91元。</w:t>
      </w:r>
    </w:p>
    <w:p>
      <w:pPr>
        <w:spacing w:line="360" w:lineRule="auto"/>
        <w:ind w:firstLine="480" w:firstLineChars="200"/>
        <w:rPr>
          <w:rFonts w:ascii="仿宋" w:hAnsi="仿宋" w:eastAsia="仿宋"/>
          <w:b/>
          <w:bCs/>
          <w:color w:val="2E74B5" w:themeColor="accent5" w:themeShade="BF"/>
        </w:rPr>
      </w:pPr>
      <w:r>
        <w:rPr>
          <w:rFonts w:hint="eastAsia" w:ascii="仿宋" w:hAnsi="仿宋" w:eastAsia="仿宋"/>
          <w:color w:val="000000"/>
        </w:rPr>
        <w:t xml:space="preserve">上述事实，被告人赵某某、李某某在开庭审理过程中亦无异议，且有证人王某证言、焦某等132名商品购买者的证人证言，快手账号注册信息，赵某某提供的供货商所用微信主体、收款码，搜查笔录，扣押决定书、扣押清单，现场查扣照片、现场查扣视频，涉案物品的提取笔录、提取送检清单，兰蔻、ＳＫ-Ⅱ、ＭＡＣ等商标注册证，广州宝洁有限公司等出具的鉴别报告书、价格证明，安阳相州会计师事务所司法会计鉴定意见，安徽国科检测科技有限公司检测报告、河南中测技术检测服务有限公司检验检测报告，化妆品交易明细，赵某某、李某某微信、支付宝交易明细，到案经过，受案登记表、立案决定书，罚没票据等证据予以证明，足以认定。</w:t>
      </w:r>
    </w:p>
    <w:p>
      <w:pPr>
        <w:spacing w:line="360" w:lineRule="auto"/>
        <w:ind w:firstLine="480" w:firstLineChars="200"/>
        <w:rPr>
          <w:rFonts w:ascii="仿宋" w:hAnsi="仿宋" w:eastAsia="仿宋"/>
          <w:b/>
          <w:bCs/>
          <w:color w:val="2E74B5" w:themeColor="accent5" w:themeShade="BF"/>
        </w:rPr>
      </w:pPr>
    </w:p>
    <w:p>
      <w:pPr>
        <w:spacing w:line="360" w:lineRule="auto"/>
        <w:ind w:firstLine="480" w:firstLineChars="200"/>
        <w:rPr>
          <w:rFonts w:ascii="仿宋" w:hAnsi="仿宋" w:eastAsia="仿宋"/>
          <w:b/>
          <w:bCs/>
          <w:color w:val="2E74B5" w:themeColor="accent5" w:themeShade="BF"/>
        </w:rPr>
      </w:pPr>
      <w:r>
        <w:rPr>
          <w:rFonts w:hint="eastAsia" w:ascii="仿宋" w:hAnsi="仿宋" w:eastAsia="仿宋"/>
          <w:color w:val="000000"/>
        </w:rPr>
        <w:t xml:space="preserve">本院认为，被告人赵某某、李某某明知是他人假冒注册商标的商品而予以购买、销售，有其他特别严重情节，其行为均已构成销售假冒注册商标的商品罪。公诉机关指控的罪名成立。二被告人系共同犯罪。二被告人到案后均如实供述主要犯罪事实，依法从轻处罚；其退出违法所得，酌情从轻处罚。二辩护人关于二被告人违法所得数额应扣除合理支出的意见，经查，现有证据能够证明的二被告人必要合理支出39695.71元，应从指控的违法所得数额中扣除。二被告人悔罪态度较好，符合法律规定适用缓刑的条件。二辩护人关于二被告人具有以上从轻处罚情节并适用缓刑的意见予以采纳，其他意见不予采纳。违法所得，依法予以没收。依照</w:t>
      </w:r>
      <w:r>
        <w:rPr>
          <w:rFonts w:hint="eastAsia" w:ascii="仿宋" w:hAnsi="仿宋" w:eastAsia="仿宋"/>
          <w:b/>
          <w:bCs/>
          <w:color w:val="2E74B5" w:themeColor="accent5" w:themeShade="BF"/>
        </w:rPr>
        <w:t xml:space="preserve">《中华人民共和国刑法》</w:t>
      </w:r>
      <w:r>
        <w:rPr>
          <w:rFonts w:hint="eastAsia" w:ascii="仿宋" w:hAnsi="仿宋" w:eastAsia="仿宋"/>
          <w:b/>
          <w:bCs/>
          <w:color w:val="2E74B5" w:themeColor="accent5" w:themeShade="BF"/>
        </w:rPr>
        <w:t xml:space="preserve">第二百一十四条</w:t>
      </w:r>
      <w:r>
        <w:rPr>
          <w:rFonts w:hint="eastAsia" w:ascii="仿宋" w:hAnsi="仿宋" w:eastAsia="仿宋"/>
          <w:color w:val="000000"/>
        </w:rPr>
        <w:t xml:space="preserve">、</w:t>
      </w:r>
      <w:r>
        <w:rPr>
          <w:rFonts w:hint="eastAsia" w:ascii="仿宋" w:hAnsi="仿宋" w:eastAsia="仿宋"/>
          <w:b/>
          <w:bCs/>
          <w:color w:val="2E74B5" w:themeColor="accent5" w:themeShade="BF"/>
        </w:rPr>
        <w:t xml:space="preserve">第二十五条第一款</w:t>
      </w:r>
      <w:r>
        <w:rPr>
          <w:rFonts w:hint="eastAsia" w:ascii="仿宋" w:hAnsi="仿宋" w:eastAsia="仿宋"/>
          <w:color w:val="000000"/>
        </w:rPr>
        <w:t xml:space="preserve">、</w:t>
      </w:r>
      <w:r>
        <w:rPr>
          <w:rFonts w:hint="eastAsia" w:ascii="仿宋" w:hAnsi="仿宋" w:eastAsia="仿宋"/>
          <w:b/>
          <w:bCs/>
          <w:color w:val="2E74B5" w:themeColor="accent5" w:themeShade="BF"/>
        </w:rPr>
        <w:t xml:space="preserve">第六十七条第三款</w:t>
      </w:r>
      <w:r>
        <w:rPr>
          <w:rFonts w:hint="eastAsia" w:ascii="仿宋" w:hAnsi="仿宋" w:eastAsia="仿宋"/>
          <w:color w:val="000000"/>
        </w:rPr>
        <w:t xml:space="preserve">、</w:t>
      </w:r>
      <w:r>
        <w:rPr>
          <w:rFonts w:hint="eastAsia" w:ascii="仿宋" w:hAnsi="仿宋" w:eastAsia="仿宋"/>
          <w:b/>
          <w:bCs/>
          <w:color w:val="2E74B5" w:themeColor="accent5" w:themeShade="BF"/>
        </w:rPr>
        <w:t xml:space="preserve">第七十二条第一款</w:t>
      </w:r>
      <w:r>
        <w:rPr>
          <w:rFonts w:hint="eastAsia" w:ascii="仿宋" w:hAnsi="仿宋" w:eastAsia="仿宋"/>
          <w:color w:val="000000"/>
        </w:rPr>
        <w:t xml:space="preserve">、第三款，</w:t>
      </w:r>
      <w:r>
        <w:rPr>
          <w:rFonts w:hint="eastAsia" w:ascii="仿宋" w:hAnsi="仿宋" w:eastAsia="仿宋"/>
          <w:b/>
          <w:bCs/>
          <w:color w:val="2E74B5" w:themeColor="accent5" w:themeShade="BF"/>
        </w:rPr>
        <w:t xml:space="preserve">第七十三条第二款</w:t>
      </w:r>
      <w:r>
        <w:rPr>
          <w:rFonts w:hint="eastAsia" w:ascii="仿宋" w:hAnsi="仿宋" w:eastAsia="仿宋"/>
          <w:color w:val="000000"/>
        </w:rPr>
        <w:t xml:space="preserve">、第三款，</w:t>
      </w:r>
      <w:r>
        <w:rPr>
          <w:rFonts w:hint="eastAsia" w:ascii="仿宋" w:hAnsi="仿宋" w:eastAsia="仿宋"/>
          <w:b/>
          <w:bCs/>
          <w:color w:val="2E74B5" w:themeColor="accent5" w:themeShade="BF"/>
        </w:rPr>
        <w:t xml:space="preserve">第六十四条</w:t>
      </w:r>
      <w:r>
        <w:rPr>
          <w:rFonts w:hint="eastAsia" w:ascii="仿宋" w:hAnsi="仿宋" w:eastAsia="仿宋"/>
          <w:color w:val="000000"/>
        </w:rPr>
        <w:t xml:space="preserve">，</w:t>
      </w:r>
      <w:r>
        <w:rPr>
          <w:rFonts w:hint="eastAsia" w:ascii="仿宋" w:hAnsi="仿宋" w:eastAsia="仿宋"/>
          <w:b/>
          <w:bCs/>
          <w:color w:val="2E74B5" w:themeColor="accent5" w:themeShade="BF"/>
        </w:rPr>
        <w:t xml:space="preserve">《最高人民法院、最高人民检察院关于办理侵犯知识产权刑事案件具体应用法律若干问题的解释（三）》</w:t>
      </w:r>
      <w:r>
        <w:rPr>
          <w:rFonts w:hint="eastAsia" w:ascii="仿宋" w:hAnsi="仿宋" w:eastAsia="仿宋"/>
          <w:b/>
          <w:bCs/>
          <w:color w:val="2E74B5" w:themeColor="accent5" w:themeShade="BF"/>
        </w:rPr>
        <w:t xml:space="preserve">第十条</w:t>
      </w:r>
      <w:r>
        <w:rPr>
          <w:rFonts w:hint="eastAsia" w:ascii="仿宋" w:hAnsi="仿宋" w:eastAsia="仿宋"/>
          <w:color w:val="000000"/>
        </w:rPr>
        <w:t xml:space="preserve">之规定，判决如下：</w:t>
      </w:r>
    </w:p>
    <w:p>
      <w:pPr>
        <w:spacing w:line="360" w:lineRule="auto"/>
        <w:ind w:firstLine="480" w:firstLineChars="200"/>
        <w:rPr>
          <w:rFonts w:ascii="仿宋" w:hAnsi="仿宋" w:eastAsia="仿宋"/>
          <w:b/>
          <w:bCs/>
          <w:color w:val="2E74B5" w:themeColor="accent5" w:themeShade="BF"/>
        </w:rPr>
      </w:pPr>
    </w:p>
    <w:p>
      <w:pPr>
        <w:spacing w:line="360" w:lineRule="auto"/>
        <w:ind w:firstLine="480" w:firstLineChars="200"/>
        <w:rPr>
          <w:rFonts w:ascii="仿宋" w:hAnsi="仿宋" w:eastAsia="仿宋"/>
          <w:b/>
          <w:bCs/>
          <w:color w:val="2E74B5" w:themeColor="accent5" w:themeShade="BF"/>
        </w:rPr>
      </w:pPr>
      <w:r>
        <w:rPr>
          <w:rFonts w:hint="eastAsia" w:ascii="仿宋" w:hAnsi="仿宋" w:eastAsia="仿宋"/>
          <w:color w:val="000000"/>
        </w:rPr>
        <w:t xml:space="preserve">一、被告人赵某某犯销售假冒注册商标的商品罪，判处有期徒刑三年，缓刑四年，并处罚金人民币十六万元。</w:t>
      </w:r>
    </w:p>
    <w:p>
      <w:pPr>
        <w:spacing w:line="360" w:lineRule="auto"/>
        <w:ind w:firstLine="480" w:firstLineChars="200"/>
        <w:rPr>
          <w:rFonts w:ascii="仿宋" w:hAnsi="仿宋" w:eastAsia="仿宋"/>
          <w:b/>
          <w:bCs/>
          <w:color w:val="2E74B5" w:themeColor="accent5" w:themeShade="BF"/>
        </w:rPr>
      </w:pPr>
      <w:r>
        <w:rPr>
          <w:rFonts w:hint="eastAsia" w:ascii="仿宋" w:hAnsi="仿宋" w:eastAsia="仿宋"/>
          <w:color w:val="000000"/>
        </w:rPr>
        <w:t xml:space="preserve">（缓刑考验期限，从判决确定之日起计算。罚金已缴纳。）</w:t>
      </w:r>
    </w:p>
    <w:p>
      <w:pPr>
        <w:spacing w:line="360" w:lineRule="auto"/>
        <w:ind w:firstLine="480" w:firstLineChars="200"/>
        <w:rPr>
          <w:rFonts w:ascii="仿宋" w:hAnsi="仿宋" w:eastAsia="仿宋"/>
          <w:b/>
          <w:bCs/>
          <w:color w:val="2E74B5" w:themeColor="accent5" w:themeShade="BF"/>
        </w:rPr>
      </w:pPr>
      <w:r>
        <w:rPr>
          <w:rFonts w:hint="eastAsia" w:ascii="仿宋" w:hAnsi="仿宋" w:eastAsia="仿宋"/>
          <w:color w:val="000000"/>
        </w:rPr>
        <w:t xml:space="preserve">二、被告人李某某犯销售假冒注册商标的商品罪，判处有期徒刑三年，缓刑四年，并处罚金人民币十六万元。</w:t>
      </w:r>
    </w:p>
    <w:p>
      <w:pPr>
        <w:spacing w:line="360" w:lineRule="auto"/>
        <w:ind w:firstLine="480" w:firstLineChars="200"/>
        <w:rPr>
          <w:rFonts w:ascii="仿宋" w:hAnsi="仿宋" w:eastAsia="仿宋"/>
          <w:b/>
          <w:bCs/>
          <w:color w:val="2E74B5" w:themeColor="accent5" w:themeShade="BF"/>
        </w:rPr>
      </w:pPr>
      <w:r>
        <w:rPr>
          <w:rFonts w:hint="eastAsia" w:ascii="仿宋" w:hAnsi="仿宋" w:eastAsia="仿宋"/>
          <w:color w:val="000000"/>
        </w:rPr>
        <w:t xml:space="preserve">（缓刑考验期限，从判决确定之日起计算。罚金已缴纳。）</w:t>
      </w:r>
    </w:p>
    <w:p>
      <w:pPr>
        <w:spacing w:line="360" w:lineRule="auto"/>
        <w:ind w:firstLine="480" w:firstLineChars="200"/>
        <w:rPr>
          <w:rFonts w:ascii="仿宋" w:hAnsi="仿宋" w:eastAsia="仿宋"/>
          <w:b/>
          <w:bCs/>
          <w:color w:val="2E74B5" w:themeColor="accent5" w:themeShade="BF"/>
        </w:rPr>
      </w:pPr>
      <w:r>
        <w:rPr>
          <w:rFonts w:hint="eastAsia" w:ascii="仿宋" w:hAnsi="仿宋" w:eastAsia="仿宋"/>
          <w:color w:val="000000"/>
        </w:rPr>
        <w:t xml:space="preserve">三、被告人赵某某、李某某违法所得154526.91元，依法予以没收。</w:t>
      </w:r>
    </w:p>
    <w:p>
      <w:pPr>
        <w:spacing w:line="360" w:lineRule="auto"/>
        <w:ind w:firstLine="480" w:firstLineChars="200"/>
        <w:rPr>
          <w:rFonts w:ascii="仿宋" w:hAnsi="仿宋" w:eastAsia="仿宋"/>
          <w:b/>
          <w:bCs/>
          <w:color w:val="2E74B5" w:themeColor="accent5" w:themeShade="BF"/>
        </w:rPr>
      </w:pPr>
      <w:r>
        <w:rPr>
          <w:rFonts w:hint="eastAsia" w:ascii="仿宋" w:hAnsi="仿宋" w:eastAsia="仿宋"/>
          <w:color w:val="000000"/>
        </w:rPr>
        <w:t xml:space="preserve">四、扣押的假冒名牌化妆品，由扣押机关依法予以销毁；扣押的其他物品，由扣押机关依法处理。</w:t>
      </w:r>
    </w:p>
    <w:p>
      <w:pPr>
        <w:spacing w:line="360" w:lineRule="auto"/>
        <w:ind w:firstLine="480" w:firstLineChars="200"/>
        <w:rPr>
          <w:rFonts w:ascii="仿宋" w:hAnsi="仿宋" w:eastAsia="仿宋"/>
          <w:b/>
          <w:bCs/>
          <w:color w:val="2E74B5" w:themeColor="accent5" w:themeShade="BF"/>
        </w:rPr>
      </w:pPr>
      <w:r>
        <w:rPr>
          <w:rFonts w:hint="eastAsia" w:ascii="仿宋" w:hAnsi="仿宋" w:eastAsia="仿宋"/>
          <w:color w:val="000000"/>
        </w:rPr>
        <w:t xml:space="preserve">如不服本判决，可在接到判决书的第二日起十日内，通过本院或直接向河南省濮阳市中级人民法院提出上诉。书面上诉的，应当提交上诉状正本一份，副本三份。</w:t>
      </w:r>
    </w:p>
    <w:p>
      <w:pPr>
        <w:spacing w:line="360" w:lineRule="auto"/>
        <w:ind w:firstLine="480" w:firstLineChars="200"/>
        <w:rPr>
          <w:rFonts w:ascii="仿宋" w:hAnsi="仿宋" w:eastAsia="仿宋"/>
          <w:b/>
          <w:bCs/>
          <w:color w:val="2E74B5" w:themeColor="accent5" w:themeShade="BF"/>
        </w:rPr>
      </w:pPr>
    </w:p>
    <w:p>
      <w:pPr>
        <w:spacing w:line="360" w:lineRule="auto"/>
        <w:ind w:firstLine="480" w:firstLineChars="200"/>
        <w:rPr>
          <w:rFonts w:ascii="仿宋" w:hAnsi="仿宋" w:eastAsia="仿宋"/>
          <w:b/>
          <w:bCs/>
          <w:color w:val="2E74B5" w:themeColor="accent5" w:themeShade="BF"/>
        </w:rPr>
      </w:pPr>
      <w:r>
        <w:rPr>
          <w:rFonts w:hint="eastAsia" w:ascii="仿宋" w:hAnsi="仿宋" w:eastAsia="仿宋"/>
          <w:color w:val="000000"/>
        </w:rPr>
        <w:t xml:space="preserve">审判长曹青次</w:t>
      </w:r>
    </w:p>
    <w:p>
      <w:pPr>
        <w:spacing w:line="360" w:lineRule="auto"/>
        <w:ind w:firstLine="480" w:firstLineChars="200"/>
        <w:rPr>
          <w:rFonts w:ascii="仿宋" w:hAnsi="仿宋" w:eastAsia="仿宋"/>
          <w:b/>
          <w:bCs/>
          <w:color w:val="2E74B5" w:themeColor="accent5" w:themeShade="BF"/>
        </w:rPr>
      </w:pPr>
      <w:r>
        <w:rPr>
          <w:rFonts w:hint="eastAsia" w:ascii="仿宋" w:hAnsi="仿宋" w:eastAsia="仿宋"/>
          <w:color w:val="000000"/>
        </w:rPr>
        <w:t xml:space="preserve">审判员李少武</w:t>
      </w:r>
    </w:p>
    <w:p>
      <w:pPr>
        <w:spacing w:line="360" w:lineRule="auto"/>
        <w:ind w:firstLine="480" w:firstLineChars="200"/>
        <w:rPr>
          <w:rFonts w:ascii="仿宋" w:hAnsi="仿宋" w:eastAsia="仿宋"/>
          <w:b/>
          <w:bCs/>
          <w:color w:val="2E74B5" w:themeColor="accent5" w:themeShade="BF"/>
        </w:rPr>
      </w:pPr>
      <w:r>
        <w:rPr>
          <w:rFonts w:hint="eastAsia" w:ascii="仿宋" w:hAnsi="仿宋" w:eastAsia="仿宋"/>
          <w:color w:val="000000"/>
        </w:rPr>
        <w:t xml:space="preserve">审判员刘丹</w:t>
      </w:r>
    </w:p>
    <w:p>
      <w:pPr>
        <w:spacing w:line="360" w:lineRule="auto"/>
        <w:ind w:firstLine="480" w:firstLineChars="200"/>
        <w:rPr>
          <w:rFonts w:ascii="仿宋" w:hAnsi="仿宋" w:eastAsia="仿宋"/>
          <w:b/>
          <w:bCs/>
          <w:color w:val="2E74B5" w:themeColor="accent5" w:themeShade="BF"/>
        </w:rPr>
      </w:pPr>
    </w:p>
    <w:p>
      <w:pPr>
        <w:spacing w:line="360" w:lineRule="auto"/>
        <w:ind w:firstLine="480" w:firstLineChars="200"/>
        <w:rPr>
          <w:rFonts w:ascii="仿宋" w:hAnsi="仿宋" w:eastAsia="仿宋"/>
          <w:b/>
          <w:bCs/>
          <w:color w:val="2E74B5" w:themeColor="accent5" w:themeShade="BF"/>
        </w:rPr>
      </w:pPr>
      <w:r>
        <w:rPr>
          <w:rFonts w:hint="eastAsia" w:ascii="仿宋" w:hAnsi="仿宋" w:eastAsia="仿宋"/>
          <w:color w:val="000000"/>
        </w:rPr>
        <w:t xml:space="preserve">书记员师利鹏</w:t>
      </w:r>
    </w:p>
    <w:p>
      <w:pPr>
        <w:spacing w:line="360" w:lineRule="auto"/>
        <w:ind w:firstLine="480" w:firstLineChars="200"/>
        <w:rPr>
          <w:rFonts w:ascii="仿宋" w:hAnsi="仿宋" w:eastAsia="仿宋"/>
          <w:b/>
          <w:bCs/>
          <w:color w:val="2E74B5" w:themeColor="accent5" w:themeShade="BF"/>
        </w:rPr>
      </w:pPr>
    </w:p>
    <w:p w:rsidRPr="008E6220" w:rsidR="00DC095F" w:rsidP="00716612" w:rsidRDefault="00DC095F" w14:paraId="5A2CE083" w14:textId="34098D9A">
      <w:pPr>
        <w:rPr>
          <w:rFonts w:ascii="仿宋" w:hAnsi="仿宋" w:eastAsia="仿宋"/>
          <w:color w:val="344054"/>
        </w:rPr>
      </w:pPr>
    </w:p>
    <w:sectPr w:rsidRPr="008E6220" w:rsidR="00DC095F" w:rsidSect="0047621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fmt="numberInDash" w:start="1" w:chapSep="em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9A84E" w14:textId="77777777" w:rsidR="009E2914" w:rsidRDefault="009E2914">
      <w:r>
        <w:separator/>
      </w:r>
    </w:p>
  </w:endnote>
  <w:endnote w:type="continuationSeparator" w:id="0">
    <w:p w14:paraId="5376EF4A" w14:textId="77777777" w:rsidR="009E2914" w:rsidRDefault="009E2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altName w:val="FangSong"/>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86079082"/>
      <w:docPartObj>
        <w:docPartGallery w:val="Page Numbers (Bottom of Page)"/>
        <w:docPartUnique/>
      </w:docPartObj>
    </w:sdtPr>
    <w:sdtContent>
      <w:p w14:paraId="0173B025" w14:textId="00349CCB" w:rsidR="003577CF" w:rsidRDefault="003577CF" w:rsidP="007F2391">
        <w:pPr>
          <w:pStyle w:val="ae"/>
          <w:framePr w:wrap="none" w:vAnchor="text" w:hAnchor="margin" w:xAlign="center" w:y="1"/>
          <w:rPr>
            <w:rStyle w:val="af2"/>
          </w:rPr>
        </w:pPr>
        <w:r>
          <w:rPr>
            <w:rStyle w:val="af2"/>
          </w:rPr>
          <w:fldChar w:fldCharType="begin"/>
        </w:r>
        <w:r>
          <w:rPr>
            <w:rStyle w:val="af2"/>
          </w:rPr>
          <w:instrText xml:space="preserve"> PAGE </w:instrText>
        </w:r>
        <w:r>
          <w:rPr>
            <w:rStyle w:val="af2"/>
          </w:rPr>
          <w:fldChar w:fldCharType="end"/>
        </w:r>
      </w:p>
    </w:sdtContent>
  </w:sdt>
  <w:p w14:paraId="7945AFBC" w14:textId="77777777" w:rsidR="003577CF" w:rsidRDefault="003577CF">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513752"/>
      <w:docPartObj>
        <w:docPartGallery w:val="Page Numbers (Bottom of Page)"/>
        <w:docPartUnique/>
      </w:docPartObj>
    </w:sdtPr>
    <w:sdtContent>
      <w:p w14:paraId="63A8F804" w14:textId="41DBC716" w:rsidR="00990863" w:rsidRDefault="00990863">
        <w:pPr>
          <w:pStyle w:val="ae"/>
          <w:jc w:val="center"/>
        </w:pPr>
        <w:r>
          <w:fldChar w:fldCharType="begin"/>
        </w:r>
        <w:r>
          <w:instrText>PAGE   \* MERGEFORMAT</w:instrText>
        </w:r>
        <w:r>
          <w:fldChar w:fldCharType="separate"/>
        </w:r>
        <w:r>
          <w:rPr>
            <w:lang w:val="zh-CN"/>
          </w:rPr>
          <w:t>2</w:t>
        </w:r>
        <w:r>
          <w:fldChar w:fldCharType="end"/>
        </w:r>
      </w:p>
    </w:sdtContent>
  </w:sdt>
  <w:p w14:paraId="708165A8" w14:textId="6B808653" w:rsidR="00A1523F" w:rsidRDefault="00000000">
    <w:hyperlink r:id="rId1">
      <w:r w:rsidR="00990863">
        <w:rPr>
          <w:color w:val="0563C1"/>
          <w:u w:val="single"/>
        </w:rPr>
        <w:t>meta.law</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C5B10" w14:textId="77777777" w:rsidR="00476212" w:rsidRDefault="0047621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424D2" w14:textId="77777777" w:rsidR="009E2914" w:rsidRDefault="009E2914">
      <w:r>
        <w:separator/>
      </w:r>
    </w:p>
  </w:footnote>
  <w:footnote w:type="continuationSeparator" w:id="0">
    <w:p w14:paraId="1FDEF800" w14:textId="77777777" w:rsidR="009E2914" w:rsidRDefault="009E2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E15EF" w14:textId="77777777" w:rsidR="00476212" w:rsidRDefault="0047621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2C1D1" w14:textId="77777777" w:rsidR="00A1523F" w:rsidRDefault="00000000">
    <w:pPr>
      <w:jc w:val="right"/>
    </w:pPr>
    <w:r>
      <w:rPr>
        <w:noProof/>
      </w:rPr>
      <w:drawing>
        <wp:inline distT="0" distB="0" distL="0" distR="0" wp14:anchorId="1B5AB988" wp14:editId="028C695B">
          <wp:extent cx="1714500" cy="219075"/>
          <wp:effectExtent l="0" t="0" r="0" b="0"/>
          <wp:docPr id="543667165" name="图片 543667165" descr="metapro添加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2"/>
                  <pic:cNvPicPr/>
                </pic:nvPicPr>
                <pic:blipFill>
                  <a:blip r:embed="rId1"/>
                  <a:stretch>
                    <a:fillRect/>
                  </a:stretch>
                </pic:blipFill>
                <pic:spPr>
                  <a:xfrm>
                    <a:off x="0" y="0"/>
                    <a:ext cx="1714500" cy="219075"/>
                  </a:xfrm>
                  <a:prstGeom prst="rect">
                    <a:avLst/>
                  </a:prstGeom>
                </pic:spPr>
              </pic:pic>
            </a:graphicData>
          </a:graphic>
        </wp:inline>
      </w:drawing>
    </w:r>
  </w:p>
  <w:p w14:paraId="7492423E" w14:textId="77777777" w:rsidR="00A1523F" w:rsidRDefault="00A1523F">
    <w:pPr>
      <w:jc w:val="right"/>
    </w:pPr>
  </w:p>
  <w:p w14:paraId="2A044421" w14:textId="1511F2AB" w:rsidR="00A1523F" w:rsidRDefault="00A1523F">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3BE54" w14:textId="77777777" w:rsidR="00476212" w:rsidRDefault="0047621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89E"/>
    <w:multiLevelType w:val="hybridMultilevel"/>
    <w:tmpl w:val="251C20A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2102422"/>
    <w:multiLevelType w:val="hybridMultilevel"/>
    <w:tmpl w:val="F0B4EB4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26734B3F"/>
    <w:multiLevelType w:val="hybridMultilevel"/>
    <w:tmpl w:val="6FAED40A"/>
    <w:lvl w:ilvl="0" w:tplc="10724940">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378D492F"/>
    <w:multiLevelType w:val="hybridMultilevel"/>
    <w:tmpl w:val="3C4EEF3C"/>
    <w:lvl w:ilvl="0" w:tplc="047C4346">
      <w:start w:val="1"/>
      <w:numFmt w:val="decimal"/>
      <w:lvlText w:val="%1."/>
      <w:lvlJc w:val="left"/>
      <w:pPr>
        <w:ind w:left="360" w:hanging="360"/>
      </w:pPr>
      <w:rPr>
        <w:rFonts w:hint="default"/>
        <w:color w:val="auto"/>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3E697B29"/>
    <w:multiLevelType w:val="hybridMultilevel"/>
    <w:tmpl w:val="2EFA93F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4C442481"/>
    <w:multiLevelType w:val="hybridMultilevel"/>
    <w:tmpl w:val="69AA3D0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55DA66D2"/>
    <w:multiLevelType w:val="hybridMultilevel"/>
    <w:tmpl w:val="114267D2"/>
    <w:lvl w:ilvl="0" w:tplc="0409000F">
      <w:start w:val="1"/>
      <w:numFmt w:val="decimal"/>
      <w:lvlText w:val="%1."/>
      <w:lvlJc w:val="left"/>
      <w:pPr>
        <w:ind w:left="440" w:hanging="440"/>
      </w:pPr>
      <w:rPr>
        <w:rFont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 w15:restartNumberingAfterBreak="0">
    <w:nsid w:val="648E7A8F"/>
    <w:multiLevelType w:val="hybridMultilevel"/>
    <w:tmpl w:val="E544E9F0"/>
    <w:lvl w:ilvl="0" w:tplc="C3FC5656">
      <w:start w:val="1"/>
      <w:numFmt w:val="bullet"/>
      <w:lvlText w:val=""/>
      <w:lvlJc w:val="left"/>
      <w:pPr>
        <w:ind w:left="440" w:hanging="440"/>
      </w:pPr>
      <w:rPr>
        <w:rFonts w:ascii="Symbol" w:hAnsi="Symbol"/>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6E811354"/>
    <w:multiLevelType w:val="hybridMultilevel"/>
    <w:tmpl w:val="65A83B42"/>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7C360022"/>
    <w:multiLevelType w:val="hybridMultilevel"/>
    <w:tmpl w:val="D7BCD322"/>
    <w:lvl w:ilvl="0" w:tplc="FE72F41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905294275">
    <w:abstractNumId w:val="4"/>
  </w:num>
  <w:num w:numId="2" w16cid:durableId="1093552674">
    <w:abstractNumId w:val="5"/>
  </w:num>
  <w:num w:numId="3" w16cid:durableId="157502288">
    <w:abstractNumId w:val="8"/>
  </w:num>
  <w:num w:numId="4" w16cid:durableId="1396276729">
    <w:abstractNumId w:val="2"/>
  </w:num>
  <w:num w:numId="5" w16cid:durableId="646399583">
    <w:abstractNumId w:val="9"/>
  </w:num>
  <w:num w:numId="6" w16cid:durableId="1184317890">
    <w:abstractNumId w:val="3"/>
  </w:num>
  <w:num w:numId="7" w16cid:durableId="1783760586">
    <w:abstractNumId w:val="1"/>
  </w:num>
  <w:num w:numId="8" w16cid:durableId="1410229137">
    <w:abstractNumId w:val="6"/>
  </w:num>
  <w:num w:numId="9" w16cid:durableId="1530754852">
    <w:abstractNumId w:val="0"/>
  </w:num>
  <w:num w:numId="10" w16cid:durableId="8543428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23F"/>
    <w:rsid w:val="000110A8"/>
    <w:rsid w:val="000F5BBF"/>
    <w:rsid w:val="00113B4A"/>
    <w:rsid w:val="00124CEF"/>
    <w:rsid w:val="001D5958"/>
    <w:rsid w:val="002B43DF"/>
    <w:rsid w:val="003577CF"/>
    <w:rsid w:val="003B4562"/>
    <w:rsid w:val="00476212"/>
    <w:rsid w:val="004A1444"/>
    <w:rsid w:val="005012FC"/>
    <w:rsid w:val="005A4997"/>
    <w:rsid w:val="005F1AF2"/>
    <w:rsid w:val="00647BB1"/>
    <w:rsid w:val="006B4B99"/>
    <w:rsid w:val="006C741C"/>
    <w:rsid w:val="00716612"/>
    <w:rsid w:val="007701B1"/>
    <w:rsid w:val="0077391D"/>
    <w:rsid w:val="008A27B1"/>
    <w:rsid w:val="008B4761"/>
    <w:rsid w:val="008D3CB2"/>
    <w:rsid w:val="008E6220"/>
    <w:rsid w:val="00926445"/>
    <w:rsid w:val="00935378"/>
    <w:rsid w:val="00946BC1"/>
    <w:rsid w:val="009705C1"/>
    <w:rsid w:val="00990863"/>
    <w:rsid w:val="009C7352"/>
    <w:rsid w:val="009E2914"/>
    <w:rsid w:val="009E2E30"/>
    <w:rsid w:val="009F4306"/>
    <w:rsid w:val="00A1523F"/>
    <w:rsid w:val="00A466E5"/>
    <w:rsid w:val="00A9150E"/>
    <w:rsid w:val="00AD07E7"/>
    <w:rsid w:val="00B46C11"/>
    <w:rsid w:val="00BC13FD"/>
    <w:rsid w:val="00BD5463"/>
    <w:rsid w:val="00C34D66"/>
    <w:rsid w:val="00CB58C7"/>
    <w:rsid w:val="00CC0272"/>
    <w:rsid w:val="00DB23DA"/>
    <w:rsid w:val="00DC095F"/>
    <w:rsid w:val="00DD0E7C"/>
    <w:rsid w:val="00DE228E"/>
    <w:rsid w:val="00E03A9A"/>
    <w:rsid w:val="00E10D11"/>
    <w:rsid w:val="00E61A90"/>
    <w:rsid w:val="00E73728"/>
    <w:rsid w:val="00EA5D01"/>
    <w:rsid w:val="00F04103"/>
    <w:rsid w:val="00F25E40"/>
    <w:rsid w:val="00F34178"/>
    <w:rsid w:val="00F8305E"/>
    <w:rsid w:val="00FF50F2"/>
    <w:rsid w:val="00FF5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74E70"/>
  <w15:docId w15:val="{A89F234D-BE99-3C42-8E91-3C723294C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sz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612"/>
    <w:rPr>
      <w:rFonts w:ascii="宋体" w:hAnsi="宋体" w:cs="宋体"/>
      <w:sz w:val="24"/>
      <w:szCs w:val="24"/>
    </w:rPr>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sz w:val="21"/>
      <w:szCs w:val="20"/>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rPr>
      <w:rFonts w:ascii="Times New Roman" w:hAnsi="Times New Roman" w:cs="Times New Roman"/>
      <w:sz w:val="21"/>
      <w:szCs w:val="20"/>
    </w:rPr>
  </w:style>
  <w:style w:type="character" w:customStyle="1" w:styleId="a4">
    <w:name w:val="页眉 字符"/>
    <w:basedOn w:val="a0"/>
    <w:link w:val="a3"/>
    <w:uiPriority w:val="99"/>
    <w:rsid w:val="00841CD9"/>
  </w:style>
  <w:style w:type="character" w:customStyle="1" w:styleId="10">
    <w:name w:val="标题 1 字符"/>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标题 2 字符"/>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标题 3 字符"/>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标题 4 字符"/>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rPr>
      <w:rFonts w:ascii="Times New Roman" w:hAnsi="Times New Roman" w:cs="Times New Roman"/>
      <w:sz w:val="21"/>
      <w:szCs w:val="20"/>
    </w:r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rPr>
  </w:style>
  <w:style w:type="character" w:customStyle="1" w:styleId="a7">
    <w:name w:val="副标题 字符"/>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标题 字符"/>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rPr>
      <w:rFonts w:ascii="Times New Roman" w:hAnsi="Times New Roman" w:cs="Times New Roman"/>
      <w:b/>
      <w:bCs/>
      <w:color w:val="4472C4" w:themeColor="accent1"/>
      <w:sz w:val="18"/>
      <w:szCs w:val="18"/>
    </w:rPr>
  </w:style>
  <w:style w:type="character" w:customStyle="1" w:styleId="normalwords">
    <w:name w:val="normal_words"/>
    <w:basedOn w:val="a0"/>
    <w:rsid w:val="00F34178"/>
  </w:style>
  <w:style w:type="paragraph" w:styleId="ae">
    <w:name w:val="footer"/>
    <w:basedOn w:val="a"/>
    <w:link w:val="af"/>
    <w:uiPriority w:val="99"/>
    <w:unhideWhenUsed/>
    <w:rsid w:val="00E73728"/>
    <w:pPr>
      <w:tabs>
        <w:tab w:val="center" w:pos="4153"/>
        <w:tab w:val="right" w:pos="8306"/>
      </w:tabs>
      <w:snapToGrid w:val="0"/>
    </w:pPr>
    <w:rPr>
      <w:rFonts w:ascii="Times New Roman" w:hAnsi="Times New Roman" w:cs="Times New Roman"/>
      <w:sz w:val="18"/>
      <w:szCs w:val="18"/>
    </w:rPr>
  </w:style>
  <w:style w:type="character" w:customStyle="1" w:styleId="af">
    <w:name w:val="页脚 字符"/>
    <w:basedOn w:val="a0"/>
    <w:link w:val="ae"/>
    <w:uiPriority w:val="99"/>
    <w:rsid w:val="00E73728"/>
    <w:rPr>
      <w:sz w:val="18"/>
      <w:szCs w:val="18"/>
    </w:rPr>
  </w:style>
  <w:style w:type="paragraph" w:styleId="af0">
    <w:name w:val="List Paragraph"/>
    <w:basedOn w:val="a"/>
    <w:uiPriority w:val="99"/>
    <w:unhideWhenUsed/>
    <w:rsid w:val="004A1444"/>
    <w:pPr>
      <w:ind w:firstLineChars="200" w:firstLine="420"/>
    </w:pPr>
    <w:rPr>
      <w:rFonts w:ascii="Times New Roman" w:hAnsi="Times New Roman" w:cs="Times New Roman"/>
      <w:sz w:val="21"/>
      <w:szCs w:val="20"/>
    </w:rPr>
  </w:style>
  <w:style w:type="character" w:customStyle="1" w:styleId="lawlistsectionnamekfchy">
    <w:name w:val="lawlist_sectionname__kfchy"/>
    <w:basedOn w:val="a0"/>
    <w:rsid w:val="00DC095F"/>
  </w:style>
  <w:style w:type="character" w:styleId="af1">
    <w:name w:val="Unresolved Mention"/>
    <w:basedOn w:val="a0"/>
    <w:uiPriority w:val="99"/>
    <w:semiHidden/>
    <w:unhideWhenUsed/>
    <w:rsid w:val="00E61A90"/>
    <w:rPr>
      <w:color w:val="605E5C"/>
      <w:shd w:val="clear" w:color="auto" w:fill="E1DFDD"/>
    </w:rPr>
  </w:style>
  <w:style w:type="character" w:styleId="af2">
    <w:name w:val="page number"/>
    <w:basedOn w:val="a0"/>
    <w:uiPriority w:val="99"/>
    <w:semiHidden/>
    <w:unhideWhenUsed/>
    <w:rsid w:val="003577CF"/>
  </w:style>
  <w:style w:type="character" w:styleId="af3">
    <w:name w:val="FollowedHyperlink"/>
    <w:basedOn w:val="a0"/>
    <w:uiPriority w:val="99"/>
    <w:semiHidden/>
    <w:unhideWhenUsed/>
    <w:rsid w:val="008E6220"/>
    <w:rPr>
      <w:color w:val="954F72" w:themeColor="followedHyperlink"/>
      <w:u w:val="single"/>
    </w:rPr>
  </w:style>
  <w:style w:type="character" w:styleId="af4">
    <w:name w:val="annotation reference"/>
    <w:basedOn w:val="a0"/>
    <w:uiPriority w:val="99"/>
    <w:semiHidden/>
    <w:unhideWhenUsed/>
    <w:rsid w:val="000F5BBF"/>
    <w:rPr>
      <w:sz w:val="21"/>
      <w:szCs w:val="21"/>
    </w:rPr>
  </w:style>
  <w:style w:type="paragraph" w:styleId="af5">
    <w:name w:val="annotation text"/>
    <w:basedOn w:val="a"/>
    <w:link w:val="af6"/>
    <w:uiPriority w:val="99"/>
    <w:semiHidden/>
    <w:unhideWhenUsed/>
    <w:rsid w:val="000F5BBF"/>
  </w:style>
  <w:style w:type="character" w:customStyle="1" w:styleId="af6">
    <w:name w:val="批注文字 字符"/>
    <w:basedOn w:val="a0"/>
    <w:link w:val="af5"/>
    <w:uiPriority w:val="99"/>
    <w:semiHidden/>
    <w:rsid w:val="000F5BBF"/>
    <w:rPr>
      <w:rFonts w:ascii="宋体" w:hAnsi="宋体" w:cs="宋体"/>
      <w:sz w:val="24"/>
      <w:szCs w:val="24"/>
    </w:rPr>
  </w:style>
  <w:style w:type="paragraph" w:styleId="af7">
    <w:name w:val="annotation subject"/>
    <w:basedOn w:val="af5"/>
    <w:next w:val="af5"/>
    <w:link w:val="af8"/>
    <w:uiPriority w:val="99"/>
    <w:semiHidden/>
    <w:unhideWhenUsed/>
    <w:rsid w:val="000F5BBF"/>
    <w:rPr>
      <w:b/>
      <w:bCs/>
    </w:rPr>
  </w:style>
  <w:style w:type="character" w:customStyle="1" w:styleId="af8">
    <w:name w:val="批注主题 字符"/>
    <w:basedOn w:val="af6"/>
    <w:link w:val="af7"/>
    <w:uiPriority w:val="99"/>
    <w:semiHidden/>
    <w:rsid w:val="000F5BBF"/>
    <w:rPr>
      <w:rFonts w:ascii="宋体" w:hAnsi="宋体" w:cs="宋体"/>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00946">
      <w:bodyDiv w:val="1"/>
      <w:marLeft w:val="0"/>
      <w:marRight w:val="0"/>
      <w:marTop w:val="0"/>
      <w:marBottom w:val="0"/>
      <w:divBdr>
        <w:top w:val="none" w:sz="0" w:space="0" w:color="auto"/>
        <w:left w:val="none" w:sz="0" w:space="0" w:color="auto"/>
        <w:bottom w:val="none" w:sz="0" w:space="0" w:color="auto"/>
        <w:right w:val="none" w:sz="0" w:space="0" w:color="auto"/>
      </w:divBdr>
    </w:div>
    <w:div w:id="148910680">
      <w:bodyDiv w:val="1"/>
      <w:marLeft w:val="0"/>
      <w:marRight w:val="0"/>
      <w:marTop w:val="0"/>
      <w:marBottom w:val="0"/>
      <w:divBdr>
        <w:top w:val="none" w:sz="0" w:space="0" w:color="auto"/>
        <w:left w:val="none" w:sz="0" w:space="0" w:color="auto"/>
        <w:bottom w:val="none" w:sz="0" w:space="0" w:color="auto"/>
        <w:right w:val="none" w:sz="0" w:space="0" w:color="auto"/>
      </w:divBdr>
    </w:div>
    <w:div w:id="1048264973">
      <w:bodyDiv w:val="1"/>
      <w:marLeft w:val="0"/>
      <w:marRight w:val="0"/>
      <w:marTop w:val="0"/>
      <w:marBottom w:val="0"/>
      <w:divBdr>
        <w:top w:val="none" w:sz="0" w:space="0" w:color="auto"/>
        <w:left w:val="none" w:sz="0" w:space="0" w:color="auto"/>
        <w:bottom w:val="none" w:sz="0" w:space="0" w:color="auto"/>
        <w:right w:val="none" w:sz="0" w:space="0" w:color="auto"/>
      </w:divBdr>
    </w:div>
    <w:div w:id="1065907801">
      <w:bodyDiv w:val="1"/>
      <w:marLeft w:val="0"/>
      <w:marRight w:val="0"/>
      <w:marTop w:val="0"/>
      <w:marBottom w:val="0"/>
      <w:divBdr>
        <w:top w:val="none" w:sz="0" w:space="0" w:color="auto"/>
        <w:left w:val="none" w:sz="0" w:space="0" w:color="auto"/>
        <w:bottom w:val="none" w:sz="0" w:space="0" w:color="auto"/>
        <w:right w:val="none" w:sz="0" w:space="0" w:color="auto"/>
      </w:divBdr>
    </w:div>
    <w:div w:id="1222599315">
      <w:bodyDiv w:val="1"/>
      <w:marLeft w:val="0"/>
      <w:marRight w:val="0"/>
      <w:marTop w:val="0"/>
      <w:marBottom w:val="0"/>
      <w:divBdr>
        <w:top w:val="none" w:sz="0" w:space="0" w:color="auto"/>
        <w:left w:val="none" w:sz="0" w:space="0" w:color="auto"/>
        <w:bottom w:val="none" w:sz="0" w:space="0" w:color="auto"/>
        <w:right w:val="none" w:sz="0" w:space="0" w:color="auto"/>
      </w:divBdr>
      <w:divsChild>
        <w:div w:id="1365862616">
          <w:marLeft w:val="0"/>
          <w:marRight w:val="0"/>
          <w:marTop w:val="375"/>
          <w:marBottom w:val="0"/>
          <w:divBdr>
            <w:top w:val="none" w:sz="0" w:space="0" w:color="auto"/>
            <w:left w:val="none" w:sz="0" w:space="0" w:color="auto"/>
            <w:bottom w:val="none" w:sz="0" w:space="0" w:color="auto"/>
            <w:right w:val="none" w:sz="0" w:space="0" w:color="auto"/>
          </w:divBdr>
        </w:div>
      </w:divsChild>
    </w:div>
    <w:div w:id="1660233530">
      <w:bodyDiv w:val="1"/>
      <w:marLeft w:val="0"/>
      <w:marRight w:val="0"/>
      <w:marTop w:val="0"/>
      <w:marBottom w:val="0"/>
      <w:divBdr>
        <w:top w:val="none" w:sz="0" w:space="0" w:color="auto"/>
        <w:left w:val="none" w:sz="0" w:space="0" w:color="auto"/>
        <w:bottom w:val="none" w:sz="0" w:space="0" w:color="auto"/>
        <w:right w:val="none" w:sz="0" w:space="0" w:color="auto"/>
      </w:divBdr>
      <w:divsChild>
        <w:div w:id="1276642784">
          <w:marLeft w:val="0"/>
          <w:marRight w:val="0"/>
          <w:marTop w:val="375"/>
          <w:marBottom w:val="0"/>
          <w:divBdr>
            <w:top w:val="none" w:sz="0" w:space="0" w:color="auto"/>
            <w:left w:val="none" w:sz="0" w:space="0" w:color="auto"/>
            <w:bottom w:val="none" w:sz="0" w:space="0" w:color="auto"/>
            <w:right w:val="none" w:sz="0" w:space="0" w:color="auto"/>
          </w:divBdr>
        </w:div>
      </w:divsChild>
    </w:div>
    <w:div w:id="1727410090">
      <w:bodyDiv w:val="1"/>
      <w:marLeft w:val="0"/>
      <w:marRight w:val="0"/>
      <w:marTop w:val="0"/>
      <w:marBottom w:val="0"/>
      <w:divBdr>
        <w:top w:val="none" w:sz="0" w:space="0" w:color="auto"/>
        <w:left w:val="none" w:sz="0" w:space="0" w:color="auto"/>
        <w:bottom w:val="none" w:sz="0" w:space="0" w:color="auto"/>
        <w:right w:val="none" w:sz="0" w:space="0" w:color="auto"/>
      </w:divBdr>
    </w:div>
    <w:div w:id="1885478473">
      <w:bodyDiv w:val="1"/>
      <w:marLeft w:val="0"/>
      <w:marRight w:val="0"/>
      <w:marTop w:val="0"/>
      <w:marBottom w:val="0"/>
      <w:divBdr>
        <w:top w:val="none" w:sz="0" w:space="0" w:color="auto"/>
        <w:left w:val="none" w:sz="0" w:space="0" w:color="auto"/>
        <w:bottom w:val="none" w:sz="0" w:space="0" w:color="auto"/>
        <w:right w:val="none" w:sz="0" w:space="0" w:color="auto"/>
      </w:divBdr>
      <w:divsChild>
        <w:div w:id="1849322486">
          <w:marLeft w:val="0"/>
          <w:marRight w:val="0"/>
          <w:marTop w:val="10"/>
          <w:marBottom w:val="10"/>
          <w:divBdr>
            <w:top w:val="none" w:sz="0" w:space="0" w:color="auto"/>
            <w:left w:val="none" w:sz="0" w:space="0" w:color="auto"/>
            <w:bottom w:val="none" w:sz="0" w:space="0" w:color="auto"/>
            <w:right w:val="none" w:sz="0" w:space="0" w:color="auto"/>
          </w:divBdr>
        </w:div>
        <w:div w:id="1823040719">
          <w:marLeft w:val="0"/>
          <w:marRight w:val="0"/>
          <w:marTop w:val="10"/>
          <w:marBottom w:val="10"/>
          <w:divBdr>
            <w:top w:val="none" w:sz="0" w:space="0" w:color="auto"/>
            <w:left w:val="none" w:sz="0" w:space="0" w:color="auto"/>
            <w:bottom w:val="none" w:sz="0" w:space="0" w:color="auto"/>
            <w:right w:val="none" w:sz="0" w:space="0" w:color="auto"/>
          </w:divBdr>
        </w:div>
        <w:div w:id="140583871">
          <w:marLeft w:val="0"/>
          <w:marRight w:val="0"/>
          <w:marTop w:val="10"/>
          <w:marBottom w:val="10"/>
          <w:divBdr>
            <w:top w:val="none" w:sz="0" w:space="0" w:color="auto"/>
            <w:left w:val="none" w:sz="0" w:space="0" w:color="auto"/>
            <w:bottom w:val="none" w:sz="0" w:space="0" w:color="auto"/>
            <w:right w:val="none" w:sz="0" w:space="0" w:color="auto"/>
          </w:divBdr>
        </w:div>
        <w:div w:id="1905482442">
          <w:marLeft w:val="0"/>
          <w:marRight w:val="0"/>
          <w:marTop w:val="10"/>
          <w:marBottom w:val="10"/>
          <w:divBdr>
            <w:top w:val="none" w:sz="0" w:space="0" w:color="auto"/>
            <w:left w:val="none" w:sz="0" w:space="0" w:color="auto"/>
            <w:bottom w:val="none" w:sz="0" w:space="0" w:color="auto"/>
            <w:right w:val="none" w:sz="0" w:space="0" w:color="auto"/>
          </w:divBdr>
        </w:div>
        <w:div w:id="633171738">
          <w:marLeft w:val="0"/>
          <w:marRight w:val="0"/>
          <w:marTop w:val="10"/>
          <w:marBottom w:val="10"/>
          <w:divBdr>
            <w:top w:val="none" w:sz="0" w:space="0" w:color="auto"/>
            <w:left w:val="none" w:sz="0" w:space="0" w:color="auto"/>
            <w:bottom w:val="none" w:sz="0" w:space="0" w:color="auto"/>
            <w:right w:val="none" w:sz="0" w:space="0" w:color="auto"/>
          </w:divBdr>
        </w:div>
        <w:div w:id="1405027812">
          <w:marLeft w:val="0"/>
          <w:marRight w:val="0"/>
          <w:marTop w:val="10"/>
          <w:marBottom w:val="10"/>
          <w:divBdr>
            <w:top w:val="none" w:sz="0" w:space="0" w:color="auto"/>
            <w:left w:val="none" w:sz="0" w:space="0" w:color="auto"/>
            <w:bottom w:val="none" w:sz="0" w:space="0" w:color="auto"/>
            <w:right w:val="none" w:sz="0" w:space="0" w:color="auto"/>
          </w:divBdr>
        </w:div>
        <w:div w:id="2054690013">
          <w:marLeft w:val="0"/>
          <w:marRight w:val="0"/>
          <w:marTop w:val="10"/>
          <w:marBottom w:val="10"/>
          <w:divBdr>
            <w:top w:val="none" w:sz="0" w:space="0" w:color="auto"/>
            <w:left w:val="none" w:sz="0" w:space="0" w:color="auto"/>
            <w:bottom w:val="none" w:sz="0" w:space="0" w:color="auto"/>
            <w:right w:val="none" w:sz="0" w:space="0" w:color="auto"/>
          </w:divBdr>
        </w:div>
      </w:divsChild>
    </w:div>
    <w:div w:id="1942907553">
      <w:bodyDiv w:val="1"/>
      <w:marLeft w:val="0"/>
      <w:marRight w:val="0"/>
      <w:marTop w:val="0"/>
      <w:marBottom w:val="0"/>
      <w:divBdr>
        <w:top w:val="none" w:sz="0" w:space="0" w:color="auto"/>
        <w:left w:val="none" w:sz="0" w:space="0" w:color="auto"/>
        <w:bottom w:val="none" w:sz="0" w:space="0" w:color="auto"/>
        <w:right w:val="none" w:sz="0" w:space="0" w:color="auto"/>
      </w:divBdr>
      <w:divsChild>
        <w:div w:id="1311901606">
          <w:marLeft w:val="0"/>
          <w:marRight w:val="720"/>
          <w:marTop w:val="10"/>
          <w:marBottom w:val="10"/>
          <w:divBdr>
            <w:top w:val="none" w:sz="0" w:space="0" w:color="auto"/>
            <w:left w:val="none" w:sz="0" w:space="0" w:color="auto"/>
            <w:bottom w:val="none" w:sz="0" w:space="0" w:color="auto"/>
            <w:right w:val="none" w:sz="0" w:space="0" w:color="auto"/>
          </w:divBdr>
        </w:div>
        <w:div w:id="1792431401">
          <w:marLeft w:val="0"/>
          <w:marRight w:val="720"/>
          <w:marTop w:val="10"/>
          <w:marBottom w:val="10"/>
          <w:divBdr>
            <w:top w:val="none" w:sz="0" w:space="0" w:color="auto"/>
            <w:left w:val="none" w:sz="0" w:space="0" w:color="auto"/>
            <w:bottom w:val="none" w:sz="0" w:space="0" w:color="auto"/>
            <w:right w:val="none" w:sz="0" w:space="0" w:color="auto"/>
          </w:divBdr>
        </w:div>
        <w:div w:id="809252570">
          <w:marLeft w:val="0"/>
          <w:marRight w:val="720"/>
          <w:marTop w:val="10"/>
          <w:marBottom w:val="10"/>
          <w:divBdr>
            <w:top w:val="none" w:sz="0" w:space="0" w:color="auto"/>
            <w:left w:val="none" w:sz="0" w:space="0" w:color="auto"/>
            <w:bottom w:val="none" w:sz="0" w:space="0" w:color="auto"/>
            <w:right w:val="none" w:sz="0" w:space="0" w:color="auto"/>
          </w:divBdr>
        </w:div>
        <w:div w:id="1358391951">
          <w:marLeft w:val="0"/>
          <w:marRight w:val="720"/>
          <w:marTop w:val="10"/>
          <w:marBottom w:val="10"/>
          <w:divBdr>
            <w:top w:val="none" w:sz="0" w:space="0" w:color="auto"/>
            <w:left w:val="none" w:sz="0" w:space="0" w:color="auto"/>
            <w:bottom w:val="none" w:sz="0" w:space="0" w:color="auto"/>
            <w:right w:val="none" w:sz="0" w:space="0" w:color="auto"/>
          </w:divBdr>
        </w:div>
        <w:div w:id="626199409">
          <w:marLeft w:val="0"/>
          <w:marRight w:val="720"/>
          <w:marTop w:val="10"/>
          <w:marBottom w:val="1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footer3.xml" Type="http://schemas.openxmlformats.org/officeDocument/2006/relationships/footer" Id="rId13"/>
    <Relationship Target="styles.xml" Type="http://schemas.openxmlformats.org/officeDocument/2006/relationships/styles" Id="rId3"/>
    <Relationship Target="endnotes.xml" Type="http://schemas.openxmlformats.org/officeDocument/2006/relationships/endnotes" Id="rId7"/>
    <Relationship Target="header3.xml" Type="http://schemas.openxmlformats.org/officeDocument/2006/relationships/header"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oter2.xml" Type="http://schemas.openxmlformats.org/officeDocument/2006/relationships/footer" Id="rId11"/>
    <Relationship Target="webSettings.xml" Type="http://schemas.openxmlformats.org/officeDocument/2006/relationships/webSettings" Id="rId5"/>
    <Relationship Target="theme/theme1.xml" Type="http://schemas.openxmlformats.org/officeDocument/2006/relationships/theme" Id="rId15"/>
    <Relationship Target="footer1.xml" Type="http://schemas.openxmlformats.org/officeDocument/2006/relationships/footer" Id="rId10"/>
    <Relationship Target="settings.xml" Type="http://schemas.openxmlformats.org/officeDocument/2006/relationships/settings" Id="rId4"/>
    <Relationship Target="header2.xml" Type="http://schemas.openxmlformats.org/officeDocument/2006/relationships/header" Id="rId9"/>
    <Relationship Target="fontTable.xml" Type="http://schemas.openxmlformats.org/officeDocument/2006/relationships/fontTable" Id="rId14"/>
</Relationships>

</file>

<file path=word/_rels/footer2.xml.rels><?xml version="1.0" encoding="UTF-8" standalone="yes"?>
<Relationships xmlns="http://schemas.openxmlformats.org/package/2006/relationships">
    <Relationship TargetMode="External" Target="https://meta.law/" Type="http://schemas.openxmlformats.org/officeDocument/2006/relationships/hyperlink" Id="rId1"/>
</Relationships>

</file>

<file path=word/_rels/header2.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83971F64-E84C-3C40-A829-A894253AF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14</Words>
  <Characters>85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杨松 马</cp:lastModifiedBy>
  <cp:revision>11</cp:revision>
  <dcterms:created xsi:type="dcterms:W3CDTF">2023-11-09T03:53:00Z</dcterms:created>
  <dcterms:modified xsi:type="dcterms:W3CDTF">2023-11-10T08:02:00Z</dcterms:modified>
</cp:coreProperties>
</file>